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9071610" cy="203143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2031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SCHEDA NUOVE ADOZIONI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NUOVE ADOZIONI  LIBRI  DI  TESTO PER L’ANNO SCOLASTICO  20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Sede: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Istituto Tecnico  G. B. ALEOTTI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GRUPPO  DISCIPLINARE DI : _______________________________</w:t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Liceo Artistico  DOSSO DOSSI         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5060.0" w:type="dxa"/>
        <w:jc w:val="center"/>
        <w:tblLayout w:type="fixed"/>
        <w:tblLook w:val="0000"/>
      </w:tblPr>
      <w:tblGrid>
        <w:gridCol w:w="1080"/>
        <w:gridCol w:w="1365"/>
        <w:gridCol w:w="1785"/>
        <w:gridCol w:w="2550"/>
        <w:gridCol w:w="3240"/>
        <w:gridCol w:w="525"/>
        <w:gridCol w:w="960"/>
        <w:gridCol w:w="915"/>
        <w:gridCol w:w="465"/>
        <w:gridCol w:w="450"/>
        <w:gridCol w:w="405"/>
        <w:gridCol w:w="435"/>
        <w:gridCol w:w="435"/>
        <w:gridCol w:w="450"/>
        <w:tblGridChange w:id="0">
          <w:tblGrid>
            <w:gridCol w:w="1080"/>
            <w:gridCol w:w="1365"/>
            <w:gridCol w:w="1785"/>
            <w:gridCol w:w="2550"/>
            <w:gridCol w:w="3240"/>
            <w:gridCol w:w="525"/>
            <w:gridCol w:w="960"/>
            <w:gridCol w:w="915"/>
            <w:gridCol w:w="465"/>
            <w:gridCol w:w="450"/>
            <w:gridCol w:w="405"/>
            <w:gridCol w:w="435"/>
            <w:gridCol w:w="435"/>
            <w:gridCol w:w="450"/>
          </w:tblGrid>
        </w:tblGridChange>
      </w:tblGrid>
      <w:tr>
        <w:trPr>
          <w:trHeight w:val="17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2..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202..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Sez.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Codice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ISBN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Editore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 Uso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 possesso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Consigliato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 acquistare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Nuova edizione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Nuova adozione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__________________________________</w:t>
        <w:tab/>
        <w:tab/>
        <w:tab/>
        <w:tab/>
        <w:tab/>
        <w:t xml:space="preserve">Docente referente dei gruppi disciplinari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284" w:left="1134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